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E0" w:rsidRDefault="00F00602" w:rsidP="00B366E0">
      <w:r>
        <w:rPr>
          <w:b/>
        </w:rPr>
        <w:t>Regionsführer</w:t>
      </w:r>
      <w:r w:rsidR="006A2BE6">
        <w:rPr>
          <w:b/>
        </w:rPr>
        <w:t xml:space="preserve"> </w:t>
      </w:r>
      <w:r w:rsidR="00B366E0">
        <w:rPr>
          <w:b/>
        </w:rPr>
        <w:t>„Rosentalwanderungen. 50 Touren für jede Jahreszeit</w:t>
      </w:r>
      <w:r w:rsidR="00B366E0" w:rsidRPr="00AA4E93">
        <w:rPr>
          <w:b/>
        </w:rPr>
        <w:t>“</w:t>
      </w:r>
      <w:r w:rsidR="00B366E0">
        <w:t xml:space="preserve">  </w:t>
      </w:r>
    </w:p>
    <w:p w:rsidR="00B366E0" w:rsidRPr="00B366E0" w:rsidRDefault="00B366E0" w:rsidP="00B366E0">
      <w:pPr>
        <w:rPr>
          <w:b/>
          <w:u w:val="single"/>
        </w:rPr>
      </w:pPr>
      <w:r w:rsidRPr="00B366E0">
        <w:rPr>
          <w:b/>
        </w:rPr>
        <w:t>Tatjana Gregoritsch</w:t>
      </w:r>
    </w:p>
    <w:p w:rsidR="00B827E2" w:rsidRDefault="00B366E0" w:rsidP="00B366E0">
      <w:r>
        <w:t>Nach den erfolgreichen „Wörtherseewanderungen“ 2013, erwandert</w:t>
      </w:r>
      <w:r w:rsidR="00F00602">
        <w:t>e</w:t>
      </w:r>
      <w:r>
        <w:t xml:space="preserve"> Tatjana Gregoritsch im Buch </w:t>
      </w:r>
      <w:r>
        <w:rPr>
          <w:b/>
        </w:rPr>
        <w:t>„Rosentalwanderungen. 50 Touren für jede Jahreszeit</w:t>
      </w:r>
      <w:r w:rsidRPr="00AA4E93">
        <w:rPr>
          <w:b/>
        </w:rPr>
        <w:t>“</w:t>
      </w:r>
      <w:r>
        <w:t xml:space="preserve"> </w:t>
      </w:r>
      <w:r w:rsidR="009849A6">
        <w:t xml:space="preserve"> das schönste Tal Kärntens.</w:t>
      </w:r>
      <w:r w:rsidR="00B827E2">
        <w:t xml:space="preserve"> </w:t>
      </w:r>
      <w:r w:rsidR="00D35B5E">
        <w:t xml:space="preserve">Fokus Geschichte: Zahlreiche Fachbeiträge von Historikern und </w:t>
      </w:r>
      <w:r w:rsidR="00B827E2">
        <w:t>Geleitwort von Prof. Manfred Posch</w:t>
      </w:r>
      <w:r w:rsidR="00F00602">
        <w:t xml:space="preserve"> (t)</w:t>
      </w:r>
      <w:r w:rsidR="00B827E2">
        <w:t>.</w:t>
      </w:r>
    </w:p>
    <w:p w:rsidR="00B366E0" w:rsidRDefault="00B366E0" w:rsidP="00B366E0">
      <w:r w:rsidRPr="00AA4E93">
        <w:rPr>
          <w:b/>
        </w:rPr>
        <w:t xml:space="preserve">Weitere </w:t>
      </w:r>
      <w:r>
        <w:rPr>
          <w:b/>
        </w:rPr>
        <w:t>50</w:t>
      </w:r>
      <w:r w:rsidRPr="00AA4E93">
        <w:rPr>
          <w:b/>
        </w:rPr>
        <w:t xml:space="preserve"> reizvolle Wanderungen</w:t>
      </w:r>
      <w:r>
        <w:t xml:space="preserve"> und Spazierwege  im Rosental. Die bezaubernde Landschaft zwischen Wörthersee und Karawanken an der Grenze zu Slowenien lockt zu allen Jahreszeiten zu Kultur und Historischem. Die wissensreichen wie humorvollen Wegbeschreibungen machen Lust auf mehr. Entdecken Sie felsige Karawanken-Höhen, wilde Wasserfälle, mythische Glücksfelsen, die Jagdwaffen-Erzeugung in Ferlach und die einladendsten Gasthöfe. Besuchen Sie Wallfahrtsorte hoch über dem Tal oder laufen Sie Ihre Strecke auf alten Schmugglerpfaden. Wer meint, das Gebiet gut zu kennen, wird das eine oder andere ihm noch völlig Unbekannte entdecken. </w:t>
      </w:r>
    </w:p>
    <w:p w:rsidR="009849A6" w:rsidRPr="00AA4E93" w:rsidRDefault="009849A6" w:rsidP="00B366E0">
      <w:pPr>
        <w:rPr>
          <w:b/>
        </w:rPr>
      </w:pPr>
      <w:r>
        <w:t xml:space="preserve">„Im Rosental finden wir auf </w:t>
      </w:r>
      <w:r w:rsidR="00D14E4B">
        <w:t xml:space="preserve">den Touren </w:t>
      </w:r>
      <w:r>
        <w:t>zahlreiche D</w:t>
      </w:r>
      <w:r w:rsidR="00D14E4B">
        <w:t xml:space="preserve">enkmäler; </w:t>
      </w:r>
      <w:r>
        <w:t>wir sind wir von reicher Geschic</w:t>
      </w:r>
      <w:r w:rsidR="00D14E4B">
        <w:t>hte umgeben. D</w:t>
      </w:r>
      <w:r>
        <w:t>aher  legte ich hier den Fokus auf historische Informationen</w:t>
      </w:r>
      <w:r w:rsidR="00D35B5E">
        <w:t xml:space="preserve">, </w:t>
      </w:r>
      <w:r>
        <w:t xml:space="preserve">von den Römern, </w:t>
      </w:r>
      <w:r w:rsidR="00D14E4B">
        <w:t xml:space="preserve">den </w:t>
      </w:r>
      <w:r>
        <w:t>Wallfahrtswegen aus dem Mittelalter, der Franzosenzeit bis zu Zeitgeschichtlichem der beiden Weltkriege und in die Gegenwart</w:t>
      </w:r>
      <w:proofErr w:type="gramStart"/>
      <w:r>
        <w:t>,“</w:t>
      </w:r>
      <w:proofErr w:type="gramEnd"/>
      <w:r w:rsidR="006A2BE6">
        <w:t xml:space="preserve"> betont Gregoritsch das Besondere dieses Bandes.</w:t>
      </w:r>
    </w:p>
    <w:p w:rsidR="00B366E0" w:rsidRPr="00AA4E93" w:rsidRDefault="00B366E0" w:rsidP="00B366E0">
      <w:pPr>
        <w:rPr>
          <w:b/>
        </w:rPr>
      </w:pPr>
      <w:r>
        <w:t xml:space="preserve">Die </w:t>
      </w:r>
      <w:r w:rsidR="00F00602">
        <w:rPr>
          <w:b/>
        </w:rPr>
        <w:t>Touren von etwa drei</w:t>
      </w:r>
      <w:r w:rsidRPr="00AA4E93">
        <w:rPr>
          <w:b/>
        </w:rPr>
        <w:t xml:space="preserve"> Stunden</w:t>
      </w:r>
      <w:r>
        <w:t xml:space="preserve"> sind so gewählt, daß sie für alle Generationen angenehm zu gehen sind, viele auch für Läufer attraktiv. Wo will man hin und es soll Freude machen? </w:t>
      </w:r>
      <w:r w:rsidR="009849A6" w:rsidRPr="009849A6">
        <w:rPr>
          <w:b/>
        </w:rPr>
        <w:t>Geschichtliche und a</w:t>
      </w:r>
      <w:r w:rsidRPr="009849A6">
        <w:rPr>
          <w:b/>
        </w:rPr>
        <w:t>r</w:t>
      </w:r>
      <w:r w:rsidR="009849A6" w:rsidRPr="009849A6">
        <w:rPr>
          <w:b/>
        </w:rPr>
        <w:t>chäologische Texte</w:t>
      </w:r>
      <w:r w:rsidR="009849A6">
        <w:t xml:space="preserve"> </w:t>
      </w:r>
      <w:r w:rsidRPr="00AA4E93">
        <w:t>machen neugierig.</w:t>
      </w:r>
      <w:r w:rsidRPr="00AA4E93">
        <w:rPr>
          <w:b/>
        </w:rPr>
        <w:t xml:space="preserve"> </w:t>
      </w:r>
      <w:r w:rsidRPr="009849A6">
        <w:t xml:space="preserve">Detaillierte Wegbeschreibungen und Photos </w:t>
      </w:r>
      <w:r>
        <w:t xml:space="preserve">in gewohnt reicher Ausstattung mit vielen weiteren Hinweisen vervollständigen den Band. </w:t>
      </w:r>
    </w:p>
    <w:p w:rsidR="00B04F13" w:rsidRPr="00E814CF" w:rsidRDefault="00F00602" w:rsidP="00E814CF">
      <w:pPr>
        <w:spacing w:line="240" w:lineRule="auto"/>
        <w:rPr>
          <w:b/>
        </w:rPr>
      </w:pPr>
      <w:r>
        <w:rPr>
          <w:b/>
        </w:rPr>
        <w:t xml:space="preserve">„Rosentalwanderungen. 50 Touren für jede Jahreszeit“, </w:t>
      </w:r>
      <w:r w:rsidR="00B366E0" w:rsidRPr="00AA4E93">
        <w:rPr>
          <w:b/>
        </w:rPr>
        <w:t>Verlag Styria</w:t>
      </w:r>
      <w:r>
        <w:rPr>
          <w:b/>
        </w:rPr>
        <w:t xml:space="preserve"> Wien 2015.</w:t>
      </w:r>
      <w:r w:rsidR="00B366E0" w:rsidRPr="00AA4E93">
        <w:rPr>
          <w:b/>
        </w:rPr>
        <w:t xml:space="preserve"> </w:t>
      </w:r>
      <w:r>
        <w:rPr>
          <w:b/>
        </w:rPr>
        <w:t>ISBN 978-3-7012-0195-2.</w:t>
      </w:r>
      <w:proofErr w:type="gramStart"/>
      <w:r>
        <w:rPr>
          <w:b/>
        </w:rPr>
        <w:t>,</w:t>
      </w:r>
      <w:r w:rsidR="00273AA8">
        <w:rPr>
          <w:b/>
        </w:rPr>
        <w:t>192</w:t>
      </w:r>
      <w:proofErr w:type="gramEnd"/>
      <w:r w:rsidR="00B366E0" w:rsidRPr="00AA4E93">
        <w:rPr>
          <w:b/>
        </w:rPr>
        <w:t xml:space="preserve"> S., zahlr. Abb., Karte, </w:t>
      </w:r>
      <w:r w:rsidR="00273AA8">
        <w:rPr>
          <w:b/>
        </w:rPr>
        <w:t>Ladenpreis EUR 18,00</w:t>
      </w:r>
      <w:r w:rsidR="00B366E0">
        <w:rPr>
          <w:b/>
        </w:rPr>
        <w:t>.</w:t>
      </w:r>
    </w:p>
    <w:p w:rsidR="0088038C" w:rsidRDefault="0088038C">
      <w:bookmarkStart w:id="0" w:name="_GoBack"/>
      <w:bookmarkEnd w:id="0"/>
    </w:p>
    <w:p w:rsidR="00B366E0" w:rsidRDefault="00B366E0">
      <w:r>
        <w:t>Die Autorin:</w:t>
      </w:r>
    </w:p>
    <w:p w:rsidR="00B366E0" w:rsidRDefault="00B366E0">
      <w:r w:rsidRPr="007E2129">
        <w:rPr>
          <w:b/>
        </w:rPr>
        <w:t>Tatjana Gregoritsch</w:t>
      </w:r>
      <w:r>
        <w:t>, geb. 1962</w:t>
      </w:r>
      <w:r w:rsidR="00F00602">
        <w:t xml:space="preserve"> in Wien</w:t>
      </w:r>
      <w:r>
        <w:t xml:space="preserve">, Mag.phil., Diplom. Werbekauffrau, Medienwissenschafterin. Jugend </w:t>
      </w:r>
      <w:r w:rsidR="006A2BE6">
        <w:t xml:space="preserve">im Zentrum Wiens und </w:t>
      </w:r>
      <w:r>
        <w:t>am Klo</w:t>
      </w:r>
      <w:r w:rsidR="006A2BE6">
        <w:t xml:space="preserve">peinersee in Kärnten. 1980 erste Veröffentlichungen. </w:t>
      </w:r>
      <w:r>
        <w:t>Alpinausbildung im ÖTK Wien, ÖAV, Hochg</w:t>
      </w:r>
      <w:r w:rsidR="009849A6">
        <w:t>e</w:t>
      </w:r>
      <w:r>
        <w:t xml:space="preserve">birgstouren, Marathonlauf. </w:t>
      </w:r>
      <w:r w:rsidR="006A2BE6">
        <w:t xml:space="preserve">Längere berufliche </w:t>
      </w:r>
      <w:r>
        <w:t>Auslandsaufenthalte in Finnland, Deutschland, E</w:t>
      </w:r>
      <w:r w:rsidR="006A2BE6">
        <w:t xml:space="preserve">ngland, Westafrika. Verlags-PR, </w:t>
      </w:r>
      <w:r>
        <w:t>Agenturgrün</w:t>
      </w:r>
      <w:r w:rsidR="00F00602">
        <w:t>dung</w:t>
      </w:r>
      <w:r>
        <w:t xml:space="preserve"> </w:t>
      </w:r>
      <w:r w:rsidR="00F00602">
        <w:t xml:space="preserve">für Unternehmens-Kommunikation und </w:t>
      </w:r>
      <w:r>
        <w:t>e-business</w:t>
      </w:r>
      <w:r w:rsidR="006A2BE6">
        <w:t>, IT-consultant</w:t>
      </w:r>
      <w:r>
        <w:t xml:space="preserve">. </w:t>
      </w:r>
      <w:r w:rsidR="00F00602">
        <w:t>S</w:t>
      </w:r>
      <w:r>
        <w:t xml:space="preserve">eit 2006 </w:t>
      </w:r>
      <w:r w:rsidR="00F00602">
        <w:t xml:space="preserve">zurück </w:t>
      </w:r>
      <w:r>
        <w:t>in Kärnten</w:t>
      </w:r>
      <w:r w:rsidR="006A2BE6">
        <w:t xml:space="preserve">, Vereinsgründung IG Wildpflanzen. </w:t>
      </w:r>
      <w:r>
        <w:t>Kolumnen in Regionalmagazin</w:t>
      </w:r>
      <w:r w:rsidR="006A2BE6">
        <w:t>en</w:t>
      </w:r>
      <w:r w:rsidR="00F00602">
        <w:t xml:space="preserve"> (Rosentaler Kurier)</w:t>
      </w:r>
      <w:r w:rsidR="006A2BE6">
        <w:t xml:space="preserve">, Beiträge </w:t>
      </w:r>
      <w:r>
        <w:t>Literatur-Anthologien</w:t>
      </w:r>
      <w:r w:rsidR="006A2BE6">
        <w:t xml:space="preserve"> und online</w:t>
      </w:r>
      <w:r>
        <w:t xml:space="preserve">, </w:t>
      </w:r>
      <w:r w:rsidR="00F00602">
        <w:t xml:space="preserve">Prosa und Lyrik, zwei Mal je </w:t>
      </w:r>
      <w:r w:rsidR="009849A6">
        <w:t>Anerkennungspreise STW-Lyrikpreis</w:t>
      </w:r>
      <w:r w:rsidR="00F00602">
        <w:t xml:space="preserve">  und shortlist (Münchner Kurzgeschichtenpreis). Vier Regionalführer (Wörthersee, Rosental, Südkärnten-Jauntal, Popotnik po Ro</w:t>
      </w:r>
      <w:r w:rsidR="00F00602">
        <w:rPr>
          <w:rFonts w:cstheme="minorHAnsi"/>
        </w:rPr>
        <w:t>ž</w:t>
      </w:r>
      <w:r w:rsidR="00F00602">
        <w:t xml:space="preserve">u), </w:t>
      </w:r>
      <w:r>
        <w:t>“</w:t>
      </w:r>
      <w:r w:rsidR="00F00602">
        <w:t xml:space="preserve">, Krimi „Verschwunden im Meerauge“, Erzählband PEN Club Edition „Fest am Land“, arbeitet an einem Romanmanuskript zur Nachkriegszeit. Der nächste Krimi nach einem authentischen Fall ist verlagsbereit. </w:t>
      </w:r>
      <w:r w:rsidR="009849A6">
        <w:t>Lebt mit i</w:t>
      </w:r>
      <w:r w:rsidR="006A2BE6">
        <w:t>hre</w:t>
      </w:r>
      <w:r w:rsidR="002113DF">
        <w:t>m Mann am Wörthersee</w:t>
      </w:r>
      <w:r w:rsidR="00F00602">
        <w:t>, jedes Wochenende in den Bergen unterwegs.</w:t>
      </w:r>
    </w:p>
    <w:p w:rsidR="00C352CD" w:rsidRPr="0088038C" w:rsidRDefault="00E814CF">
      <w:pPr>
        <w:rPr>
          <w:u w:val="single"/>
        </w:rPr>
      </w:pPr>
      <w:r w:rsidRPr="00E814CF">
        <w:rPr>
          <w:u w:val="single"/>
        </w:rPr>
        <w:t>Kontakt:</w:t>
      </w:r>
      <w:r w:rsidR="0088038C">
        <w:rPr>
          <w:u w:val="single"/>
        </w:rPr>
        <w:t xml:space="preserve">  </w:t>
      </w:r>
      <w:r>
        <w:t xml:space="preserve">Mag. Tatjana </w:t>
      </w:r>
      <w:r w:rsidR="00C352CD">
        <w:t xml:space="preserve">I. L. </w:t>
      </w:r>
      <w:r>
        <w:t>Gregoritsch</w:t>
      </w:r>
      <w:r w:rsidR="00C352CD">
        <w:t>-Kreuzberger</w:t>
      </w:r>
      <w:r>
        <w:t xml:space="preserve">, Tel. 0043 (0) 699 / </w:t>
      </w:r>
      <w:r w:rsidR="00C352CD">
        <w:t>15 45 78 52</w:t>
      </w:r>
    </w:p>
    <w:p w:rsidR="00E814CF" w:rsidRDefault="00E814CF">
      <w:r>
        <w:t>email</w:t>
      </w:r>
      <w:r w:rsidRPr="00E814CF">
        <w:rPr>
          <w:color w:val="000000" w:themeColor="text1"/>
        </w:rPr>
        <w:t xml:space="preserve">: </w:t>
      </w:r>
      <w:hyperlink r:id="rId5" w:history="1">
        <w:r w:rsidRPr="00E814CF">
          <w:rPr>
            <w:rStyle w:val="Hyperlink"/>
            <w:color w:val="000000" w:themeColor="text1"/>
            <w:u w:val="none"/>
          </w:rPr>
          <w:t>office@gundk.at</w:t>
        </w:r>
      </w:hyperlink>
      <w:r w:rsidRPr="00E814CF">
        <w:rPr>
          <w:color w:val="000000" w:themeColor="text1"/>
        </w:rPr>
        <w:t>,</w:t>
      </w:r>
      <w:r>
        <w:t xml:space="preserve"> office@gregoritsch.net</w:t>
      </w:r>
    </w:p>
    <w:p w:rsidR="00B2552B" w:rsidRDefault="00B2552B"/>
    <w:sectPr w:rsidR="00B2552B" w:rsidSect="00B04F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E0"/>
    <w:rsid w:val="001C0E61"/>
    <w:rsid w:val="002113DF"/>
    <w:rsid w:val="00273AA8"/>
    <w:rsid w:val="006A2BE6"/>
    <w:rsid w:val="006E0E58"/>
    <w:rsid w:val="0088038C"/>
    <w:rsid w:val="009849A6"/>
    <w:rsid w:val="00B04F13"/>
    <w:rsid w:val="00B2552B"/>
    <w:rsid w:val="00B366E0"/>
    <w:rsid w:val="00B827E2"/>
    <w:rsid w:val="00BB4E45"/>
    <w:rsid w:val="00C352CD"/>
    <w:rsid w:val="00D14E4B"/>
    <w:rsid w:val="00D35B5E"/>
    <w:rsid w:val="00D51715"/>
    <w:rsid w:val="00E814CF"/>
    <w:rsid w:val="00F006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66E0"/>
    <w:pPr>
      <w:spacing w:before="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ard1">
    <w:name w:val="Standard1"/>
    <w:basedOn w:val="Absatz-Standardschriftart"/>
    <w:rsid w:val="00B2552B"/>
  </w:style>
  <w:style w:type="character" w:styleId="Hyperlink">
    <w:name w:val="Hyperlink"/>
    <w:basedOn w:val="Absatz-Standardschriftart"/>
    <w:uiPriority w:val="99"/>
    <w:unhideWhenUsed/>
    <w:rsid w:val="00E814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366E0"/>
    <w:pPr>
      <w:spacing w:before="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ard1">
    <w:name w:val="Standard1"/>
    <w:basedOn w:val="Absatz-Standardschriftart"/>
    <w:rsid w:val="00B2552B"/>
  </w:style>
  <w:style w:type="character" w:styleId="Hyperlink">
    <w:name w:val="Hyperlink"/>
    <w:basedOn w:val="Absatz-Standardschriftart"/>
    <w:uiPriority w:val="99"/>
    <w:unhideWhenUsed/>
    <w:rsid w:val="00E81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gundk.at"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Windows-Benutzer</cp:lastModifiedBy>
  <cp:revision>5</cp:revision>
  <cp:lastPrinted>2022-04-15T07:50:00Z</cp:lastPrinted>
  <dcterms:created xsi:type="dcterms:W3CDTF">2022-04-15T07:48:00Z</dcterms:created>
  <dcterms:modified xsi:type="dcterms:W3CDTF">2024-09-05T10:41:00Z</dcterms:modified>
</cp:coreProperties>
</file>